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4" w:rsidRPr="00B217D4" w:rsidRDefault="00B217D4" w:rsidP="00B21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YS Text" w:eastAsia="Times New Roman" w:hAnsi="YS Text" w:cs="Times New Roman"/>
          <w:color w:val="000000"/>
          <w:lang w:eastAsia="ru-RU"/>
        </w:rPr>
        <w:t>УТВЕРЖДЕНО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YS Text" w:eastAsia="Times New Roman" w:hAnsi="YS Text" w:cs="Times New Roman"/>
          <w:color w:val="000000"/>
          <w:lang w:eastAsia="ru-RU"/>
        </w:rPr>
        <w:t xml:space="preserve">Протоколом </w:t>
      </w:r>
      <w:proofErr w:type="gramStart"/>
      <w:r w:rsidRPr="00B217D4">
        <w:rPr>
          <w:rFonts w:ascii="YS Text" w:eastAsia="Times New Roman" w:hAnsi="YS Text" w:cs="Times New Roman"/>
          <w:color w:val="000000"/>
          <w:lang w:eastAsia="ru-RU"/>
        </w:rPr>
        <w:t>общешкольного</w:t>
      </w:r>
      <w:proofErr w:type="gramEnd"/>
    </w:p>
    <w:p w:rsidR="00B217D4" w:rsidRPr="00B217D4" w:rsidRDefault="00B217D4" w:rsidP="00B21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YS Text" w:eastAsia="Times New Roman" w:hAnsi="YS Text" w:cs="Times New Roman"/>
          <w:color w:val="000000"/>
          <w:lang w:eastAsia="ru-RU"/>
        </w:rPr>
        <w:t>родительского собрания №</w:t>
      </w:r>
      <w:r w:rsidR="004E25E2">
        <w:rPr>
          <w:rFonts w:ascii="YS Text" w:eastAsia="Times New Roman" w:hAnsi="YS Text" w:cs="Times New Roman"/>
          <w:color w:val="000000"/>
          <w:lang w:eastAsia="ru-RU"/>
        </w:rPr>
        <w:t xml:space="preserve">  </w:t>
      </w:r>
    </w:p>
    <w:p w:rsidR="00B217D4" w:rsidRPr="00B217D4" w:rsidRDefault="004E25E2" w:rsidP="00B21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lang w:eastAsia="ru-RU"/>
        </w:rPr>
        <w:t>от _________</w:t>
      </w:r>
      <w:r w:rsidR="00B217D4" w:rsidRPr="00B217D4">
        <w:rPr>
          <w:rFonts w:ascii="YS Text" w:eastAsia="Times New Roman" w:hAnsi="YS Text" w:cs="Times New Roman"/>
          <w:color w:val="000000"/>
          <w:lang w:eastAsia="ru-RU"/>
        </w:rPr>
        <w:t>.2021 года</w:t>
      </w:r>
    </w:p>
    <w:p w:rsidR="002C4E65" w:rsidRDefault="002C4E65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B217D4" w:rsidRPr="00B217D4" w:rsidRDefault="004E25E2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B217D4"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 этике общения в родительских чатах в социальных сетях и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мессенджерах</w:t>
      </w:r>
      <w:proofErr w:type="spellEnd"/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МБДОУ </w:t>
      </w:r>
      <w:proofErr w:type="spellStart"/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spellEnd"/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/с №1</w:t>
      </w:r>
      <w:r w:rsidR="004E2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Нормативно – правовая основа</w:t>
      </w:r>
    </w:p>
    <w:p w:rsidR="00B217D4" w:rsidRPr="00B217D4" w:rsidRDefault="00B217D4" w:rsidP="00B2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1.Настоящее положение определяет этику общения в родительских чатах в 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Сетях и </w:t>
      </w:r>
      <w:proofErr w:type="spell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мессенджерах</w:t>
      </w:r>
      <w:proofErr w:type="spell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муниципальном бюджетном дошкольном образовательном учреждении детски</w:t>
      </w:r>
      <w:r w:rsidR="004E2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сад комбинированного вида №17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город Горячий Ключ.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29 декабря 2012 года №273- ФЗ «Об образовании в Российской Федерации», Законом Краснодарского края от 16 июля 2013 год №2770-КЗ «Об образовании в Краснодарском крае» и т.д. К </w:t>
      </w: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отношениям</w:t>
      </w:r>
      <w:proofErr w:type="gram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регулированным настоящим Положением применяется действующее законодательство РФ.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2.Цели и задачи родительского чата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Родительский чат или группа – один из инструментов, который призван помочь во взаимодействии с социумом, в решении каких-либо организованных вопросов, возникающих в образовательном процессе и оперативное получение информации.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</w:t>
      </w: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нормального и эффективного функционирования родительского чата необходимо выбрать ответственного администратора чата, который будет следить за порядком общения между родителями и воспитателем и вовремя устранять негативную, лишнюю информацию или участника.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</w:t>
      </w: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создании родительского чата администратором чата должны быть обозначены правила поведения в группе. Родителям, которые их нарушают, повторно напоминать о правилах поведения в родительском чате.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Основные правила этикета общения в родительском чате: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всегда надо представлять, что это не виртуальное общение, а разговор вживую на родительском собрании и говорить только то, что сказали бы в лицо при всех;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рекомендуется звонить и писать собеседникам в период времени с 19:30 до 7:30 ч., только в исключительных случаях;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родительском чате должна быть только важная информация, затрагивающая исключительно интересы детей и группы;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целях сохранения здоровья (эмоционального состояния и т.д.) не стоит внимательно изучать ненужную информацию;</w:t>
      </w:r>
    </w:p>
    <w:p w:rsidR="00B217D4" w:rsidRPr="00B217D4" w:rsidRDefault="00B217D4" w:rsidP="00B2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участники родительского чата должны проявлять вежливость и уважение к другим участникам чата;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необходимо воздержаться от излишнего внимания и самоутверждения своей персоны, за счет резких выпадов в адрес администратора и других собеседников родительского чата;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«засорять» чат пустым общением (сленгом, смайликами, междометиями, открытками, поздравлениями), поскольку важная информация может остаться незамеченной;</w:t>
      </w:r>
      <w:proofErr w:type="gramEnd"/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участникам чата всегда должны помнить, что чат не предназначен для решения личных проблем, в случае возникновения каких-либо личных вопросов и желаний пообщаться лично с участником чата, необходимо написать этому человеку, а не в общую группу;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отсутствии желании участвовать в родительском чате всегда можно выйти из родительского чата, а важные вопросы уточнять лично у воспитателя, не полагаясь на информацию из чата.</w:t>
      </w:r>
    </w:p>
    <w:p w:rsidR="00B217D4" w:rsidRPr="00B217D4" w:rsidRDefault="00B217D4" w:rsidP="00B2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3.В родительском чате категорически запрещается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писать в родительском чате сообщения, содержащие нецензурную брань, так как всегда необходимо помнить, что родители являются примером для своего ребенка и придерживаться элементарной этики. Необходимо также помнить, что замена букв в матерных словах различными символами или написание с ошибками не меняет сути слов;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демонстрировать неуважение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воспитателю</w:t>
      </w: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администратору чата, участника чата, обсуждать их действия и личные качества;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прямо и косвенно оскорблять участников чата, грубить и </w:t>
      </w: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хамить</w:t>
      </w:r>
      <w:proofErr w:type="gram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(даже с использованием литературных разговорных слов), выяснять отношения, конфликтовать, в том числе спорить с администратором чата. Решение всех спорных вопросов происходит в индивидуальном порядке,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администратора чата;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отвечать тем, кто провоцирует участников чата на грубость, поскольку попытка ответить ему так же будет воспринята как </w:t>
      </w:r>
      <w:proofErr w:type="gramStart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хамство</w:t>
      </w:r>
      <w:proofErr w:type="gramEnd"/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Разрешается обратить внимание администратора чата на недопустимое поведение собеседника;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позволять себе высказывания, направленные на ущемление чести и достоинства присутствующих в чате собеседников (дискриминация в расовом, национальном, религиозном, и т.п. плане);</w:t>
      </w:r>
    </w:p>
    <w:p w:rsidR="00B217D4" w:rsidRPr="00B217D4" w:rsidRDefault="00B217D4" w:rsidP="00B2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призывать к обману и насилию, проявлять агрессию, жесткость, пропагандировать экстремистскую деятельность и т.п.</w:t>
      </w:r>
    </w:p>
    <w:p w:rsidR="00B217D4" w:rsidRPr="00B217D4" w:rsidRDefault="00B217D4" w:rsidP="00B2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оскорбление личности или нарушение прав участников чата виновное лицо может быть привлечено к административной или уголовной ответственности предусмотренной законом РФ.</w:t>
      </w:r>
    </w:p>
    <w:p w:rsidR="00B217D4" w:rsidRPr="00B217D4" w:rsidRDefault="00B217D4" w:rsidP="00B217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8A" w:rsidRDefault="004F578A"/>
    <w:sectPr w:rsidR="004F578A" w:rsidSect="00B21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D4"/>
    <w:rsid w:val="002C4E65"/>
    <w:rsid w:val="004E25E2"/>
    <w:rsid w:val="004F578A"/>
    <w:rsid w:val="00B217D4"/>
    <w:rsid w:val="00F0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User</cp:lastModifiedBy>
  <cp:revision>3</cp:revision>
  <cp:lastPrinted>2021-11-23T05:31:00Z</cp:lastPrinted>
  <dcterms:created xsi:type="dcterms:W3CDTF">2021-11-23T05:29:00Z</dcterms:created>
  <dcterms:modified xsi:type="dcterms:W3CDTF">2021-11-23T06:40:00Z</dcterms:modified>
</cp:coreProperties>
</file>